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1381B" w14:textId="5436B6E0" w:rsidR="0013785C" w:rsidRDefault="0013785C" w:rsidP="0013785C">
      <w:pPr>
        <w:spacing w:line="600" w:lineRule="auto"/>
        <w:jc w:val="center"/>
        <w:rPr>
          <w:rFonts w:asciiTheme="minorBidi" w:hAnsiTheme="minorBidi"/>
          <w:b/>
          <w:sz w:val="72"/>
          <w:szCs w:val="72"/>
        </w:rPr>
      </w:pPr>
      <w:r>
        <w:rPr>
          <w:rFonts w:asciiTheme="minorBidi" w:hAnsiTheme="minorBidi"/>
          <w:b/>
          <w:sz w:val="72"/>
          <w:szCs w:val="72"/>
        </w:rPr>
        <w:t>Feature Report</w:t>
      </w:r>
    </w:p>
    <w:p w14:paraId="765219D4" w14:textId="4D1D9C5C" w:rsidR="0013785C" w:rsidRDefault="0013785C" w:rsidP="0013785C">
      <w:pPr>
        <w:spacing w:line="600" w:lineRule="auto"/>
        <w:jc w:val="center"/>
        <w:rPr>
          <w:rFonts w:asciiTheme="minorBidi" w:hAnsiTheme="minorBidi"/>
          <w:b/>
          <w:sz w:val="56"/>
          <w:szCs w:val="56"/>
        </w:rPr>
      </w:pPr>
      <w:r>
        <w:rPr>
          <w:rFonts w:asciiTheme="minorBidi" w:hAnsiTheme="minorBidi"/>
          <w:b/>
          <w:sz w:val="56"/>
          <w:szCs w:val="56"/>
        </w:rPr>
        <w:t xml:space="preserve">Computer Graphics &amp; Animation  </w:t>
      </w:r>
    </w:p>
    <w:p w14:paraId="46B5D8CB" w14:textId="77777777" w:rsidR="0013785C" w:rsidRDefault="0013785C" w:rsidP="0013785C">
      <w:pPr>
        <w:spacing w:line="600" w:lineRule="auto"/>
        <w:jc w:val="center"/>
        <w:rPr>
          <w:rFonts w:asciiTheme="minorBidi" w:hAnsiTheme="minorBidi"/>
          <w:bCs/>
          <w:sz w:val="32"/>
          <w:szCs w:val="32"/>
        </w:rPr>
      </w:pPr>
      <w:r>
        <w:rPr>
          <w:rFonts w:asciiTheme="minorBidi" w:hAnsiTheme="minorBidi"/>
          <w:bCs/>
          <w:sz w:val="32"/>
          <w:szCs w:val="32"/>
        </w:rPr>
        <w:t>By</w:t>
      </w:r>
    </w:p>
    <w:p w14:paraId="494ACA79" w14:textId="31395E47" w:rsidR="0013785C" w:rsidRDefault="0013785C" w:rsidP="00184EDE">
      <w:pPr>
        <w:spacing w:line="600" w:lineRule="auto"/>
        <w:jc w:val="center"/>
        <w:rPr>
          <w:rFonts w:asciiTheme="minorBidi" w:hAnsiTheme="minorBidi"/>
          <w:b/>
          <w:sz w:val="36"/>
          <w:szCs w:val="36"/>
        </w:rPr>
      </w:pPr>
      <w:r>
        <w:rPr>
          <w:rFonts w:asciiTheme="minorBidi" w:hAnsiTheme="minorBidi"/>
          <w:b/>
          <w:sz w:val="36"/>
          <w:szCs w:val="36"/>
        </w:rPr>
        <w:t>Al-Hassan Mohammad</w:t>
      </w:r>
      <w:r w:rsidR="00385F99">
        <w:rPr>
          <w:rFonts w:asciiTheme="minorBidi" w:hAnsiTheme="minorBidi"/>
          <w:b/>
          <w:sz w:val="36"/>
          <w:szCs w:val="36"/>
        </w:rPr>
        <w:t xml:space="preserve"> </w:t>
      </w:r>
      <w:r w:rsidR="00263224">
        <w:rPr>
          <w:rFonts w:asciiTheme="minorBidi" w:hAnsiTheme="minorBidi"/>
          <w:b/>
          <w:sz w:val="36"/>
          <w:szCs w:val="36"/>
        </w:rPr>
        <w:t>(w16020122)</w:t>
      </w:r>
      <w:r>
        <w:rPr>
          <w:rFonts w:asciiTheme="minorBidi" w:hAnsiTheme="minorBidi"/>
          <w:b/>
          <w:sz w:val="36"/>
          <w:szCs w:val="36"/>
        </w:rPr>
        <w:t xml:space="preserve">, </w:t>
      </w:r>
      <w:proofErr w:type="spellStart"/>
      <w:r>
        <w:rPr>
          <w:rFonts w:asciiTheme="minorBidi" w:hAnsiTheme="minorBidi"/>
          <w:b/>
          <w:sz w:val="36"/>
          <w:szCs w:val="36"/>
        </w:rPr>
        <w:t>Efstathios</w:t>
      </w:r>
      <w:proofErr w:type="spellEnd"/>
      <w:r>
        <w:rPr>
          <w:rFonts w:asciiTheme="minorBidi" w:hAnsiTheme="minorBidi"/>
          <w:b/>
          <w:sz w:val="36"/>
          <w:szCs w:val="36"/>
        </w:rPr>
        <w:t xml:space="preserve"> </w:t>
      </w:r>
      <w:proofErr w:type="spellStart"/>
      <w:r>
        <w:rPr>
          <w:rFonts w:asciiTheme="minorBidi" w:hAnsiTheme="minorBidi"/>
          <w:b/>
          <w:sz w:val="36"/>
          <w:szCs w:val="36"/>
        </w:rPr>
        <w:t>Efstathiou</w:t>
      </w:r>
      <w:proofErr w:type="spellEnd"/>
      <w:r w:rsidR="00385F99">
        <w:rPr>
          <w:rFonts w:asciiTheme="minorBidi" w:hAnsiTheme="minorBidi"/>
          <w:b/>
          <w:sz w:val="36"/>
          <w:szCs w:val="36"/>
        </w:rPr>
        <w:t xml:space="preserve"> </w:t>
      </w:r>
      <w:r w:rsidR="00263224">
        <w:rPr>
          <w:rFonts w:asciiTheme="minorBidi" w:hAnsiTheme="minorBidi"/>
          <w:b/>
          <w:sz w:val="36"/>
          <w:szCs w:val="36"/>
        </w:rPr>
        <w:t>(w15029887)</w:t>
      </w:r>
      <w:r w:rsidR="00184EDE">
        <w:rPr>
          <w:rFonts w:asciiTheme="minorBidi" w:hAnsiTheme="minorBidi"/>
          <w:b/>
          <w:sz w:val="36"/>
          <w:szCs w:val="36"/>
        </w:rPr>
        <w:t xml:space="preserve">, Alexandros </w:t>
      </w:r>
      <w:proofErr w:type="spellStart"/>
      <w:r w:rsidR="00184EDE">
        <w:rPr>
          <w:rFonts w:asciiTheme="minorBidi" w:hAnsiTheme="minorBidi"/>
          <w:b/>
          <w:sz w:val="36"/>
          <w:szCs w:val="36"/>
        </w:rPr>
        <w:t>Dimitriadis</w:t>
      </w:r>
      <w:proofErr w:type="spellEnd"/>
      <w:r w:rsidR="00184EDE">
        <w:rPr>
          <w:rFonts w:asciiTheme="minorBidi" w:hAnsiTheme="minorBidi"/>
          <w:b/>
          <w:sz w:val="36"/>
          <w:szCs w:val="36"/>
        </w:rPr>
        <w:t xml:space="preserve"> </w:t>
      </w:r>
      <w:r w:rsidR="00184EDE">
        <w:rPr>
          <w:rFonts w:asciiTheme="minorBidi" w:hAnsiTheme="minorBidi"/>
          <w:b/>
          <w:sz w:val="36"/>
          <w:szCs w:val="36"/>
        </w:rPr>
        <w:t>(w15017967),</w:t>
      </w:r>
      <w:r w:rsidR="00184EDE">
        <w:rPr>
          <w:rFonts w:asciiTheme="minorBidi" w:hAnsiTheme="minorBidi"/>
          <w:b/>
          <w:sz w:val="36"/>
          <w:szCs w:val="36"/>
        </w:rPr>
        <w:t xml:space="preserve"> </w:t>
      </w:r>
      <w:proofErr w:type="spellStart"/>
      <w:r w:rsidR="00184EDE">
        <w:rPr>
          <w:rFonts w:asciiTheme="minorBidi" w:hAnsiTheme="minorBidi"/>
          <w:b/>
          <w:sz w:val="36"/>
          <w:szCs w:val="36"/>
        </w:rPr>
        <w:t>Lida</w:t>
      </w:r>
      <w:proofErr w:type="spellEnd"/>
      <w:r w:rsidR="00184EDE">
        <w:rPr>
          <w:rFonts w:asciiTheme="minorBidi" w:hAnsiTheme="minorBidi"/>
          <w:b/>
          <w:sz w:val="36"/>
          <w:szCs w:val="36"/>
        </w:rPr>
        <w:t xml:space="preserve"> </w:t>
      </w:r>
      <w:proofErr w:type="spellStart"/>
      <w:r w:rsidR="00184EDE">
        <w:rPr>
          <w:rFonts w:asciiTheme="minorBidi" w:hAnsiTheme="minorBidi"/>
          <w:b/>
          <w:sz w:val="36"/>
          <w:szCs w:val="36"/>
        </w:rPr>
        <w:t>Ketsbaia</w:t>
      </w:r>
      <w:proofErr w:type="spellEnd"/>
      <w:r w:rsidR="00184EDE">
        <w:rPr>
          <w:rFonts w:asciiTheme="minorBidi" w:hAnsiTheme="minorBidi"/>
          <w:b/>
          <w:sz w:val="36"/>
          <w:szCs w:val="36"/>
        </w:rPr>
        <w:t xml:space="preserve"> (w16023235)</w:t>
      </w:r>
    </w:p>
    <w:p w14:paraId="55465EEB" w14:textId="45187E8C" w:rsidR="0013785C" w:rsidRDefault="0013785C" w:rsidP="0013785C">
      <w:pPr>
        <w:spacing w:line="600" w:lineRule="auto"/>
        <w:jc w:val="center"/>
        <w:rPr>
          <w:rFonts w:asciiTheme="minorBidi" w:hAnsiTheme="minorBidi"/>
          <w:bCs/>
          <w:sz w:val="36"/>
          <w:szCs w:val="36"/>
        </w:rPr>
      </w:pPr>
      <w:r>
        <w:rPr>
          <w:rFonts w:asciiTheme="minorBidi" w:hAnsiTheme="minorBidi"/>
          <w:bCs/>
          <w:sz w:val="36"/>
          <w:szCs w:val="36"/>
        </w:rPr>
        <w:t>KF6018</w:t>
      </w:r>
    </w:p>
    <w:p w14:paraId="07B44AD8" w14:textId="77777777" w:rsidR="0013785C" w:rsidRDefault="0013785C" w:rsidP="0013785C">
      <w:pPr>
        <w:spacing w:line="600" w:lineRule="auto"/>
        <w:jc w:val="center"/>
        <w:rPr>
          <w:rFonts w:asciiTheme="minorBidi" w:hAnsiTheme="minorBidi"/>
          <w:bCs/>
          <w:sz w:val="28"/>
          <w:szCs w:val="28"/>
          <w:lang w:eastAsia="en-GB"/>
        </w:rPr>
      </w:pPr>
      <w:r>
        <w:rPr>
          <w:rFonts w:asciiTheme="minorBidi" w:hAnsiTheme="minorBidi"/>
          <w:bCs/>
          <w:sz w:val="28"/>
          <w:szCs w:val="28"/>
          <w:lang w:eastAsia="en-GB"/>
        </w:rPr>
        <w:t>Faculty of Computing and Engineering, Northumbria University, Newcastle Upon Tyne, UK</w:t>
      </w:r>
    </w:p>
    <w:p w14:paraId="2AA80268" w14:textId="77777777" w:rsidR="0013785C" w:rsidRDefault="0013785C" w:rsidP="0013785C">
      <w:pPr>
        <w:spacing w:line="600" w:lineRule="auto"/>
        <w:jc w:val="center"/>
        <w:rPr>
          <w:rFonts w:asciiTheme="minorBidi" w:hAnsiTheme="minorBidi"/>
          <w:bCs/>
          <w:sz w:val="28"/>
          <w:szCs w:val="28"/>
        </w:rPr>
      </w:pPr>
      <w:r>
        <w:rPr>
          <w:rFonts w:asciiTheme="minorBidi" w:hAnsiTheme="minorBidi"/>
          <w:bCs/>
          <w:sz w:val="28"/>
          <w:szCs w:val="28"/>
        </w:rPr>
        <w:t>2018-2019</w:t>
      </w:r>
    </w:p>
    <w:p w14:paraId="026254E4" w14:textId="77777777" w:rsidR="002464F2" w:rsidRDefault="0013785C">
      <w:pPr>
        <w:spacing w:line="259" w:lineRule="auto"/>
        <w:rPr>
          <w:rFonts w:asciiTheme="minorBidi" w:hAnsiTheme="minorBidi"/>
          <w:sz w:val="28"/>
          <w:szCs w:val="28"/>
        </w:rPr>
      </w:pPr>
      <w:r>
        <w:rPr>
          <w:rFonts w:asciiTheme="minorBidi" w:hAnsiTheme="minorBidi"/>
          <w:sz w:val="28"/>
          <w:szCs w:val="28"/>
        </w:rPr>
        <w:br w:type="page"/>
      </w:r>
    </w:p>
    <w:sdt>
      <w:sdtPr>
        <w:id w:val="621655380"/>
        <w:docPartObj>
          <w:docPartGallery w:val="Table of Contents"/>
          <w:docPartUnique/>
        </w:docPartObj>
      </w:sdtPr>
      <w:sdtEndPr>
        <w:rPr>
          <w:rFonts w:ascii="Arial" w:eastAsiaTheme="minorHAnsi" w:hAnsi="Arial" w:cstheme="minorBidi"/>
          <w:b/>
          <w:bCs/>
          <w:noProof/>
          <w:color w:val="auto"/>
          <w:sz w:val="22"/>
          <w:szCs w:val="22"/>
          <w:lang w:val="en-GB"/>
        </w:rPr>
      </w:sdtEndPr>
      <w:sdtContent>
        <w:p w14:paraId="115F5D96" w14:textId="5939ACCB" w:rsidR="002464F2" w:rsidRDefault="002464F2">
          <w:pPr>
            <w:pStyle w:val="TOCHeading"/>
          </w:pPr>
          <w:r>
            <w:t>Contents</w:t>
          </w:r>
        </w:p>
        <w:p w14:paraId="5C46445F" w14:textId="63419C73" w:rsidR="005876CB" w:rsidRDefault="002464F2">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9604971" w:history="1">
            <w:r w:rsidR="005876CB" w:rsidRPr="00B068E2">
              <w:rPr>
                <w:rStyle w:val="Hyperlink"/>
                <w:noProof/>
              </w:rPr>
              <w:t>Basic Rendering Elements</w:t>
            </w:r>
            <w:r w:rsidR="005876CB">
              <w:rPr>
                <w:noProof/>
                <w:webHidden/>
              </w:rPr>
              <w:tab/>
            </w:r>
            <w:r w:rsidR="005876CB">
              <w:rPr>
                <w:noProof/>
                <w:webHidden/>
              </w:rPr>
              <w:fldChar w:fldCharType="begin"/>
            </w:r>
            <w:r w:rsidR="005876CB">
              <w:rPr>
                <w:noProof/>
                <w:webHidden/>
              </w:rPr>
              <w:instrText xml:space="preserve"> PAGEREF _Toc9604971 \h </w:instrText>
            </w:r>
            <w:r w:rsidR="005876CB">
              <w:rPr>
                <w:noProof/>
                <w:webHidden/>
              </w:rPr>
            </w:r>
            <w:r w:rsidR="005876CB">
              <w:rPr>
                <w:noProof/>
                <w:webHidden/>
              </w:rPr>
              <w:fldChar w:fldCharType="separate"/>
            </w:r>
            <w:r w:rsidR="005876CB">
              <w:rPr>
                <w:noProof/>
                <w:webHidden/>
              </w:rPr>
              <w:t>3</w:t>
            </w:r>
            <w:r w:rsidR="005876CB">
              <w:rPr>
                <w:noProof/>
                <w:webHidden/>
              </w:rPr>
              <w:fldChar w:fldCharType="end"/>
            </w:r>
          </w:hyperlink>
        </w:p>
        <w:p w14:paraId="0EB9CC14" w14:textId="4235758C" w:rsidR="005876CB" w:rsidRDefault="005876CB">
          <w:pPr>
            <w:pStyle w:val="TOC1"/>
            <w:tabs>
              <w:tab w:val="right" w:leader="dot" w:pos="9016"/>
            </w:tabs>
            <w:rPr>
              <w:rFonts w:asciiTheme="minorHAnsi" w:eastAsiaTheme="minorEastAsia" w:hAnsiTheme="minorHAnsi"/>
              <w:noProof/>
              <w:lang w:eastAsia="en-GB"/>
            </w:rPr>
          </w:pPr>
          <w:hyperlink w:anchor="_Toc9604972" w:history="1">
            <w:r w:rsidRPr="00B068E2">
              <w:rPr>
                <w:rStyle w:val="Hyperlink"/>
                <w:noProof/>
              </w:rPr>
              <w:t>Motion Analysis</w:t>
            </w:r>
            <w:r>
              <w:rPr>
                <w:noProof/>
                <w:webHidden/>
              </w:rPr>
              <w:tab/>
            </w:r>
            <w:r>
              <w:rPr>
                <w:noProof/>
                <w:webHidden/>
              </w:rPr>
              <w:fldChar w:fldCharType="begin"/>
            </w:r>
            <w:r>
              <w:rPr>
                <w:noProof/>
                <w:webHidden/>
              </w:rPr>
              <w:instrText xml:space="preserve"> PAGEREF _Toc9604972 \h </w:instrText>
            </w:r>
            <w:r>
              <w:rPr>
                <w:noProof/>
                <w:webHidden/>
              </w:rPr>
            </w:r>
            <w:r>
              <w:rPr>
                <w:noProof/>
                <w:webHidden/>
              </w:rPr>
              <w:fldChar w:fldCharType="separate"/>
            </w:r>
            <w:r>
              <w:rPr>
                <w:noProof/>
                <w:webHidden/>
              </w:rPr>
              <w:t>5</w:t>
            </w:r>
            <w:r>
              <w:rPr>
                <w:noProof/>
                <w:webHidden/>
              </w:rPr>
              <w:fldChar w:fldCharType="end"/>
            </w:r>
          </w:hyperlink>
        </w:p>
        <w:p w14:paraId="08D6CD65" w14:textId="46153723" w:rsidR="005876CB" w:rsidRDefault="005876CB">
          <w:pPr>
            <w:pStyle w:val="TOC1"/>
            <w:tabs>
              <w:tab w:val="right" w:leader="dot" w:pos="9016"/>
            </w:tabs>
            <w:rPr>
              <w:rFonts w:asciiTheme="minorHAnsi" w:eastAsiaTheme="minorEastAsia" w:hAnsiTheme="minorHAnsi"/>
              <w:noProof/>
              <w:lang w:eastAsia="en-GB"/>
            </w:rPr>
          </w:pPr>
          <w:hyperlink w:anchor="_Toc9604973" w:history="1">
            <w:r w:rsidRPr="00B068E2">
              <w:rPr>
                <w:rStyle w:val="Hyperlink"/>
                <w:noProof/>
              </w:rPr>
              <w:t>Feedback to The User</w:t>
            </w:r>
            <w:r>
              <w:rPr>
                <w:noProof/>
                <w:webHidden/>
              </w:rPr>
              <w:tab/>
            </w:r>
            <w:r>
              <w:rPr>
                <w:noProof/>
                <w:webHidden/>
              </w:rPr>
              <w:fldChar w:fldCharType="begin"/>
            </w:r>
            <w:r>
              <w:rPr>
                <w:noProof/>
                <w:webHidden/>
              </w:rPr>
              <w:instrText xml:space="preserve"> PAGEREF _Toc9604973 \h </w:instrText>
            </w:r>
            <w:r>
              <w:rPr>
                <w:noProof/>
                <w:webHidden/>
              </w:rPr>
            </w:r>
            <w:r>
              <w:rPr>
                <w:noProof/>
                <w:webHidden/>
              </w:rPr>
              <w:fldChar w:fldCharType="separate"/>
            </w:r>
            <w:r>
              <w:rPr>
                <w:noProof/>
                <w:webHidden/>
              </w:rPr>
              <w:t>5</w:t>
            </w:r>
            <w:r>
              <w:rPr>
                <w:noProof/>
                <w:webHidden/>
              </w:rPr>
              <w:fldChar w:fldCharType="end"/>
            </w:r>
          </w:hyperlink>
        </w:p>
        <w:p w14:paraId="33926306" w14:textId="0882A832" w:rsidR="005876CB" w:rsidRDefault="005876CB">
          <w:pPr>
            <w:pStyle w:val="TOC1"/>
            <w:tabs>
              <w:tab w:val="right" w:leader="dot" w:pos="9016"/>
            </w:tabs>
            <w:rPr>
              <w:rFonts w:asciiTheme="minorHAnsi" w:eastAsiaTheme="minorEastAsia" w:hAnsiTheme="minorHAnsi"/>
              <w:noProof/>
              <w:lang w:eastAsia="en-GB"/>
            </w:rPr>
          </w:pPr>
          <w:hyperlink w:anchor="_Toc9604974" w:history="1">
            <w:r w:rsidRPr="00B068E2">
              <w:rPr>
                <w:rStyle w:val="Hyperlink"/>
                <w:noProof/>
              </w:rPr>
              <w:t>Advanced Use of the Motion Sensing Device</w:t>
            </w:r>
            <w:r>
              <w:rPr>
                <w:noProof/>
                <w:webHidden/>
              </w:rPr>
              <w:tab/>
            </w:r>
            <w:r>
              <w:rPr>
                <w:noProof/>
                <w:webHidden/>
              </w:rPr>
              <w:fldChar w:fldCharType="begin"/>
            </w:r>
            <w:r>
              <w:rPr>
                <w:noProof/>
                <w:webHidden/>
              </w:rPr>
              <w:instrText xml:space="preserve"> PAGEREF _Toc9604974 \h </w:instrText>
            </w:r>
            <w:r>
              <w:rPr>
                <w:noProof/>
                <w:webHidden/>
              </w:rPr>
            </w:r>
            <w:r>
              <w:rPr>
                <w:noProof/>
                <w:webHidden/>
              </w:rPr>
              <w:fldChar w:fldCharType="separate"/>
            </w:r>
            <w:r>
              <w:rPr>
                <w:noProof/>
                <w:webHidden/>
              </w:rPr>
              <w:t>6</w:t>
            </w:r>
            <w:r>
              <w:rPr>
                <w:noProof/>
                <w:webHidden/>
              </w:rPr>
              <w:fldChar w:fldCharType="end"/>
            </w:r>
          </w:hyperlink>
        </w:p>
        <w:p w14:paraId="11EDB406" w14:textId="29513636" w:rsidR="005876CB" w:rsidRDefault="005876CB">
          <w:pPr>
            <w:pStyle w:val="TOC1"/>
            <w:tabs>
              <w:tab w:val="right" w:leader="dot" w:pos="9016"/>
            </w:tabs>
            <w:rPr>
              <w:rFonts w:asciiTheme="minorHAnsi" w:eastAsiaTheme="minorEastAsia" w:hAnsiTheme="minorHAnsi"/>
              <w:noProof/>
              <w:lang w:eastAsia="en-GB"/>
            </w:rPr>
          </w:pPr>
          <w:hyperlink w:anchor="_Toc9604975" w:history="1">
            <w:r w:rsidRPr="00B068E2">
              <w:rPr>
                <w:rStyle w:val="Hyperlink"/>
                <w:noProof/>
              </w:rPr>
              <w:t>Student’s Proposed Features</w:t>
            </w:r>
            <w:r>
              <w:rPr>
                <w:noProof/>
                <w:webHidden/>
              </w:rPr>
              <w:tab/>
            </w:r>
            <w:r>
              <w:rPr>
                <w:noProof/>
                <w:webHidden/>
              </w:rPr>
              <w:fldChar w:fldCharType="begin"/>
            </w:r>
            <w:r>
              <w:rPr>
                <w:noProof/>
                <w:webHidden/>
              </w:rPr>
              <w:instrText xml:space="preserve"> PAGEREF _Toc9604975 \h </w:instrText>
            </w:r>
            <w:r>
              <w:rPr>
                <w:noProof/>
                <w:webHidden/>
              </w:rPr>
            </w:r>
            <w:r>
              <w:rPr>
                <w:noProof/>
                <w:webHidden/>
              </w:rPr>
              <w:fldChar w:fldCharType="separate"/>
            </w:r>
            <w:r>
              <w:rPr>
                <w:noProof/>
                <w:webHidden/>
              </w:rPr>
              <w:t>8</w:t>
            </w:r>
            <w:r>
              <w:rPr>
                <w:noProof/>
                <w:webHidden/>
              </w:rPr>
              <w:fldChar w:fldCharType="end"/>
            </w:r>
          </w:hyperlink>
        </w:p>
        <w:p w14:paraId="12960429" w14:textId="58129761" w:rsidR="002464F2" w:rsidRDefault="002464F2">
          <w:r>
            <w:rPr>
              <w:b/>
              <w:bCs/>
              <w:noProof/>
            </w:rPr>
            <w:fldChar w:fldCharType="end"/>
          </w:r>
        </w:p>
      </w:sdtContent>
    </w:sdt>
    <w:p w14:paraId="317094C8" w14:textId="0B1D696E" w:rsidR="002D208E" w:rsidRDefault="002D208E">
      <w:pPr>
        <w:spacing w:line="259" w:lineRule="auto"/>
        <w:rPr>
          <w:rFonts w:asciiTheme="minorBidi" w:hAnsiTheme="minorBidi"/>
          <w:sz w:val="28"/>
          <w:szCs w:val="28"/>
        </w:rPr>
      </w:pPr>
      <w:r>
        <w:rPr>
          <w:rFonts w:asciiTheme="minorBidi" w:hAnsiTheme="minorBidi"/>
          <w:sz w:val="28"/>
          <w:szCs w:val="28"/>
        </w:rPr>
        <w:br w:type="page"/>
      </w:r>
    </w:p>
    <w:p w14:paraId="1D4133CA" w14:textId="2412B650" w:rsidR="0073162D" w:rsidRDefault="002D208E" w:rsidP="002D208E">
      <w:pPr>
        <w:pStyle w:val="Heading1"/>
      </w:pPr>
      <w:bookmarkStart w:id="0" w:name="_Toc9604971"/>
      <w:r>
        <w:lastRenderedPageBreak/>
        <w:t>Basic Rendering Elements</w:t>
      </w:r>
      <w:bookmarkEnd w:id="0"/>
    </w:p>
    <w:p w14:paraId="615BEE5F" w14:textId="2E3633BD" w:rsidR="00331A18" w:rsidRDefault="002312ED" w:rsidP="00331A18">
      <w:pPr>
        <w:pStyle w:val="ListParagraph"/>
        <w:numPr>
          <w:ilvl w:val="0"/>
          <w:numId w:val="1"/>
        </w:numPr>
      </w:pPr>
      <w:r>
        <w:t>Skybox</w:t>
      </w:r>
    </w:p>
    <w:p w14:paraId="706BA20A" w14:textId="25EB59E0" w:rsidR="00331A18" w:rsidRDefault="00331A18" w:rsidP="00331A18">
      <w:r>
        <w:rPr>
          <w:noProof/>
          <w:lang w:eastAsia="en-GB"/>
        </w:rPr>
        <w:drawing>
          <wp:inline distT="0" distB="0" distL="0" distR="0" wp14:anchorId="76ADC96F" wp14:editId="79F2C138">
            <wp:extent cx="4497572" cy="24613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749" b="7686"/>
                    <a:stretch/>
                  </pic:blipFill>
                  <pic:spPr bwMode="auto">
                    <a:xfrm>
                      <a:off x="0" y="0"/>
                      <a:ext cx="4502500" cy="2464009"/>
                    </a:xfrm>
                    <a:prstGeom prst="rect">
                      <a:avLst/>
                    </a:prstGeom>
                    <a:ln>
                      <a:noFill/>
                    </a:ln>
                    <a:extLst>
                      <a:ext uri="{53640926-AAD7-44D8-BBD7-CCE9431645EC}">
                        <a14:shadowObscured xmlns:a14="http://schemas.microsoft.com/office/drawing/2010/main"/>
                      </a:ext>
                    </a:extLst>
                  </pic:spPr>
                </pic:pic>
              </a:graphicData>
            </a:graphic>
          </wp:inline>
        </w:drawing>
      </w:r>
    </w:p>
    <w:p w14:paraId="50E3A65D" w14:textId="666F3B16" w:rsidR="00B503B7" w:rsidRDefault="00B503B7" w:rsidP="00331A18">
      <w:r>
        <w:t>In the environment there is a skybox showing a cloudy blue sky which adds more brightness to the scene and makes it more immersive.</w:t>
      </w:r>
    </w:p>
    <w:p w14:paraId="08F563F0" w14:textId="1884B65C" w:rsidR="00886D94" w:rsidRDefault="002312ED" w:rsidP="00886D94">
      <w:pPr>
        <w:pStyle w:val="ListParagraph"/>
        <w:numPr>
          <w:ilvl w:val="0"/>
          <w:numId w:val="1"/>
        </w:numPr>
      </w:pPr>
      <w:r>
        <w:t xml:space="preserve">Stadium </w:t>
      </w:r>
    </w:p>
    <w:p w14:paraId="16D29E3A" w14:textId="3654AF94" w:rsidR="00331A18" w:rsidRDefault="00331A18" w:rsidP="00331A18">
      <w:r>
        <w:rPr>
          <w:noProof/>
          <w:lang w:eastAsia="en-GB"/>
        </w:rPr>
        <w:drawing>
          <wp:inline distT="0" distB="0" distL="0" distR="0" wp14:anchorId="7E3BDDEB" wp14:editId="697BACA8">
            <wp:extent cx="4497070" cy="23194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796" b="7679"/>
                    <a:stretch/>
                  </pic:blipFill>
                  <pic:spPr bwMode="auto">
                    <a:xfrm>
                      <a:off x="0" y="0"/>
                      <a:ext cx="4517564" cy="2329998"/>
                    </a:xfrm>
                    <a:prstGeom prst="rect">
                      <a:avLst/>
                    </a:prstGeom>
                    <a:ln>
                      <a:noFill/>
                    </a:ln>
                    <a:extLst>
                      <a:ext uri="{53640926-AAD7-44D8-BBD7-CCE9431645EC}">
                        <a14:shadowObscured xmlns:a14="http://schemas.microsoft.com/office/drawing/2010/main"/>
                      </a:ext>
                    </a:extLst>
                  </pic:spPr>
                </pic:pic>
              </a:graphicData>
            </a:graphic>
          </wp:inline>
        </w:drawing>
      </w:r>
    </w:p>
    <w:p w14:paraId="69E09788" w14:textId="30D6D857" w:rsidR="00886D94" w:rsidRDefault="00886D94" w:rsidP="00331A18">
      <w:r>
        <w:t>The stadium is made up of a Lathe Geometry which has been scaled up and positioned to encompass all the other environment objects in the scene.</w:t>
      </w:r>
    </w:p>
    <w:p w14:paraId="2E7DEEFF" w14:textId="63318F79" w:rsidR="00331A18" w:rsidRDefault="002312ED" w:rsidP="00331A18">
      <w:pPr>
        <w:pStyle w:val="ListParagraph"/>
        <w:numPr>
          <w:ilvl w:val="0"/>
          <w:numId w:val="1"/>
        </w:numPr>
      </w:pPr>
      <w:r>
        <w:t>Lighting</w:t>
      </w:r>
    </w:p>
    <w:p w14:paraId="7F59F5B0" w14:textId="39335959" w:rsidR="00F2013E" w:rsidRDefault="00F2013E" w:rsidP="00F2013E">
      <w:pPr>
        <w:pStyle w:val="ListParagraph"/>
        <w:ind w:left="360"/>
      </w:pPr>
    </w:p>
    <w:p w14:paraId="01F78147" w14:textId="306940E1" w:rsidR="00F2013E" w:rsidRDefault="00F2013E" w:rsidP="00F2013E">
      <w:pPr>
        <w:pStyle w:val="ListParagraph"/>
        <w:ind w:left="360"/>
      </w:pPr>
      <w:r>
        <w:t>In the scene there are 3 Point Lights floating in the stadium to make a bright scene which showcases all of the environment, there is also an ambient light to light up the edges of the scene.</w:t>
      </w:r>
    </w:p>
    <w:p w14:paraId="5F406073" w14:textId="19C807F7" w:rsidR="00331A18" w:rsidRDefault="00331A18" w:rsidP="00331A18">
      <w:pPr>
        <w:pStyle w:val="ListParagraph"/>
        <w:ind w:left="360"/>
      </w:pPr>
    </w:p>
    <w:p w14:paraId="29E66161" w14:textId="06328721" w:rsidR="00001C4E" w:rsidRDefault="00001C4E" w:rsidP="00331A18">
      <w:pPr>
        <w:pStyle w:val="ListParagraph"/>
        <w:ind w:left="360"/>
      </w:pPr>
    </w:p>
    <w:p w14:paraId="5B76BC00" w14:textId="751742FC" w:rsidR="00001C4E" w:rsidRDefault="00001C4E" w:rsidP="00331A18">
      <w:pPr>
        <w:pStyle w:val="ListParagraph"/>
        <w:ind w:left="360"/>
      </w:pPr>
    </w:p>
    <w:p w14:paraId="1871A879" w14:textId="5B58E539" w:rsidR="00001C4E" w:rsidRDefault="00001C4E" w:rsidP="00331A18">
      <w:pPr>
        <w:pStyle w:val="ListParagraph"/>
        <w:ind w:left="360"/>
      </w:pPr>
    </w:p>
    <w:p w14:paraId="7C5EAF8B" w14:textId="578160A7" w:rsidR="00001C4E" w:rsidRDefault="00001C4E" w:rsidP="00331A18">
      <w:pPr>
        <w:pStyle w:val="ListParagraph"/>
        <w:ind w:left="360"/>
      </w:pPr>
    </w:p>
    <w:p w14:paraId="1965DBEF" w14:textId="73B31D90" w:rsidR="00001C4E" w:rsidRDefault="00001C4E" w:rsidP="00331A18">
      <w:pPr>
        <w:pStyle w:val="ListParagraph"/>
        <w:ind w:left="360"/>
      </w:pPr>
    </w:p>
    <w:p w14:paraId="398210ED" w14:textId="77777777" w:rsidR="00001C4E" w:rsidRDefault="00001C4E" w:rsidP="00331A18">
      <w:pPr>
        <w:pStyle w:val="ListParagraph"/>
        <w:ind w:left="360"/>
      </w:pPr>
    </w:p>
    <w:p w14:paraId="5C36E498" w14:textId="133600C4" w:rsidR="00331A18" w:rsidRDefault="002312ED" w:rsidP="00001C4E">
      <w:pPr>
        <w:pStyle w:val="ListParagraph"/>
        <w:numPr>
          <w:ilvl w:val="0"/>
          <w:numId w:val="1"/>
        </w:numPr>
      </w:pPr>
      <w:r>
        <w:t>Textures</w:t>
      </w:r>
    </w:p>
    <w:p w14:paraId="08690539" w14:textId="4DD0386D" w:rsidR="00331A18" w:rsidRDefault="00331A18" w:rsidP="00331A18">
      <w:r>
        <w:rPr>
          <w:noProof/>
          <w:lang w:eastAsia="en-GB"/>
        </w:rPr>
        <w:drawing>
          <wp:inline distT="0" distB="0" distL="0" distR="0" wp14:anchorId="7A9BB77E" wp14:editId="0F4D88EA">
            <wp:extent cx="4465674" cy="2312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1" t="10093" r="381" b="7686"/>
                    <a:stretch/>
                  </pic:blipFill>
                  <pic:spPr bwMode="auto">
                    <a:xfrm>
                      <a:off x="0" y="0"/>
                      <a:ext cx="4479535" cy="2319287"/>
                    </a:xfrm>
                    <a:prstGeom prst="rect">
                      <a:avLst/>
                    </a:prstGeom>
                    <a:ln>
                      <a:noFill/>
                    </a:ln>
                    <a:extLst>
                      <a:ext uri="{53640926-AAD7-44D8-BBD7-CCE9431645EC}">
                        <a14:shadowObscured xmlns:a14="http://schemas.microsoft.com/office/drawing/2010/main"/>
                      </a:ext>
                    </a:extLst>
                  </pic:spPr>
                </pic:pic>
              </a:graphicData>
            </a:graphic>
          </wp:inline>
        </w:drawing>
      </w:r>
    </w:p>
    <w:p w14:paraId="48118FC1" w14:textId="3269796A" w:rsidR="00001C4E" w:rsidRDefault="00001C4E" w:rsidP="00331A18">
      <w:r>
        <w:t xml:space="preserve">There is a grass texture on the ground with a normal map applied that was generated via </w:t>
      </w:r>
      <w:hyperlink r:id="rId11" w:history="1">
        <w:r>
          <w:rPr>
            <w:rStyle w:val="Hyperlink"/>
          </w:rPr>
          <w:t>https://cpetry.github.io/NormalMap-Online/</w:t>
        </w:r>
      </w:hyperlink>
      <w:r>
        <w:t xml:space="preserve">, this texture gives a more realistic </w:t>
      </w:r>
      <w:r w:rsidR="00D8619E">
        <w:t>effect to the grass as it affects the way light hits it.</w:t>
      </w:r>
    </w:p>
    <w:p w14:paraId="05B414CE" w14:textId="489B8B0A" w:rsidR="002312ED" w:rsidRDefault="00A27577" w:rsidP="002312ED">
      <w:pPr>
        <w:pStyle w:val="ListParagraph"/>
        <w:numPr>
          <w:ilvl w:val="0"/>
          <w:numId w:val="1"/>
        </w:numPr>
      </w:pPr>
      <w:r>
        <w:t>Materials</w:t>
      </w:r>
    </w:p>
    <w:p w14:paraId="1231C897" w14:textId="50C51BBD" w:rsidR="00331A18" w:rsidRDefault="00331A18" w:rsidP="00331A18">
      <w:r>
        <w:rPr>
          <w:noProof/>
          <w:lang w:eastAsia="en-GB"/>
        </w:rPr>
        <w:drawing>
          <wp:inline distT="0" distB="0" distL="0" distR="0" wp14:anchorId="7760D136" wp14:editId="36DF4822">
            <wp:extent cx="5624623" cy="28601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42" t="10983" r="1113" b="9162"/>
                    <a:stretch/>
                  </pic:blipFill>
                  <pic:spPr bwMode="auto">
                    <a:xfrm>
                      <a:off x="0" y="0"/>
                      <a:ext cx="5625143" cy="2860423"/>
                    </a:xfrm>
                    <a:prstGeom prst="rect">
                      <a:avLst/>
                    </a:prstGeom>
                    <a:ln>
                      <a:noFill/>
                    </a:ln>
                    <a:extLst>
                      <a:ext uri="{53640926-AAD7-44D8-BBD7-CCE9431645EC}">
                        <a14:shadowObscured xmlns:a14="http://schemas.microsoft.com/office/drawing/2010/main"/>
                      </a:ext>
                    </a:extLst>
                  </pic:spPr>
                </pic:pic>
              </a:graphicData>
            </a:graphic>
          </wp:inline>
        </w:drawing>
      </w:r>
    </w:p>
    <w:p w14:paraId="34C607F0" w14:textId="3D7506A1" w:rsidR="00AD3D6D" w:rsidRPr="002312ED" w:rsidRDefault="00AD3D6D" w:rsidP="00331A18">
      <w:r>
        <w:t>This is one example of a transparent material being used in the scene which allows the user to see the rest of the environment being occluded by the target mini-game.</w:t>
      </w:r>
    </w:p>
    <w:p w14:paraId="65552FFD" w14:textId="77777777" w:rsidR="00EB6B77" w:rsidRDefault="00EB6B77">
      <w:pPr>
        <w:spacing w:line="259" w:lineRule="auto"/>
        <w:rPr>
          <w:rFonts w:eastAsiaTheme="majorEastAsia" w:cstheme="majorBidi"/>
          <w:b/>
          <w:color w:val="000000" w:themeColor="text1"/>
          <w:sz w:val="32"/>
          <w:szCs w:val="32"/>
          <w:u w:val="single"/>
        </w:rPr>
      </w:pPr>
      <w:r>
        <w:br w:type="page"/>
      </w:r>
    </w:p>
    <w:p w14:paraId="4F46D310" w14:textId="43CE8871" w:rsidR="002464F2" w:rsidRDefault="002D208E" w:rsidP="00FE7EBA">
      <w:pPr>
        <w:pStyle w:val="Heading1"/>
      </w:pPr>
      <w:bookmarkStart w:id="1" w:name="_Toc9604972"/>
      <w:r>
        <w:t>Motion Analysis</w:t>
      </w:r>
      <w:bookmarkEnd w:id="1"/>
    </w:p>
    <w:p w14:paraId="19132E5E" w14:textId="79CD58F9" w:rsidR="00211272" w:rsidRDefault="00211272" w:rsidP="00331A18"/>
    <w:p w14:paraId="55DB3A92" w14:textId="691C1D83" w:rsidR="00211272" w:rsidRDefault="00211272" w:rsidP="00211272">
      <w:pPr>
        <w:pStyle w:val="ListParagraph"/>
        <w:numPr>
          <w:ilvl w:val="0"/>
          <w:numId w:val="1"/>
        </w:numPr>
      </w:pPr>
      <w:r>
        <w:t>List of Gestures used:</w:t>
      </w:r>
    </w:p>
    <w:p w14:paraId="174DDBFB" w14:textId="10A34F69" w:rsidR="009F2CE5" w:rsidRDefault="00211272" w:rsidP="009F2CE5">
      <w:pPr>
        <w:pStyle w:val="ListParagraph"/>
        <w:numPr>
          <w:ilvl w:val="0"/>
          <w:numId w:val="8"/>
        </w:numPr>
      </w:pPr>
      <w:r>
        <w:t>Arms Spread</w:t>
      </w:r>
    </w:p>
    <w:p w14:paraId="642A3128" w14:textId="7FCE4636" w:rsidR="009F2CE5" w:rsidRDefault="009F2CE5" w:rsidP="009F2CE5">
      <w:pPr>
        <w:pStyle w:val="ListParagraph"/>
        <w:numPr>
          <w:ilvl w:val="1"/>
          <w:numId w:val="8"/>
        </w:numPr>
      </w:pPr>
      <w:r>
        <w:t xml:space="preserve">This gesture was created by getting the distance between the right hand and left hand positions in 3D space using Euler angles and then </w:t>
      </w:r>
      <w:r w:rsidR="006559FF">
        <w:t>checking if the distance between the two Kinect joints exceeds a certain value to trigger the crowd waving.</w:t>
      </w:r>
    </w:p>
    <w:p w14:paraId="19ED60AE" w14:textId="73A221A4" w:rsidR="00211272" w:rsidRDefault="00211272" w:rsidP="00211272">
      <w:pPr>
        <w:pStyle w:val="ListParagraph"/>
        <w:numPr>
          <w:ilvl w:val="0"/>
          <w:numId w:val="8"/>
        </w:numPr>
      </w:pPr>
      <w:r>
        <w:t>Arms above Hips</w:t>
      </w:r>
    </w:p>
    <w:p w14:paraId="2DF17356" w14:textId="6991D231" w:rsidR="00F3567A" w:rsidRDefault="00F3567A" w:rsidP="00F3567A">
      <w:pPr>
        <w:pStyle w:val="ListParagraph"/>
        <w:numPr>
          <w:ilvl w:val="0"/>
          <w:numId w:val="9"/>
        </w:numPr>
      </w:pPr>
      <w:r>
        <w:t>This gesture was created by getting the distance between the right hand and right hip and also the left hand and left hip. This is then used in conju</w:t>
      </w:r>
      <w:r w:rsidR="00050FC7">
        <w:t>n</w:t>
      </w:r>
      <w:r>
        <w:t>ction with the next gesture mentioned to trigger the firing of the weapon.</w:t>
      </w:r>
    </w:p>
    <w:p w14:paraId="2E083779" w14:textId="4E4FC97B" w:rsidR="00EB6B77" w:rsidRDefault="004E6F1B" w:rsidP="00EB6B77">
      <w:pPr>
        <w:pStyle w:val="ListParagraph"/>
        <w:numPr>
          <w:ilvl w:val="0"/>
          <w:numId w:val="8"/>
        </w:numPr>
      </w:pPr>
      <w:r>
        <w:t>Distance between left foot and right foot</w:t>
      </w:r>
    </w:p>
    <w:p w14:paraId="65F14893" w14:textId="5D9BA177" w:rsidR="00780B1F" w:rsidRDefault="00780B1F" w:rsidP="00780B1F">
      <w:pPr>
        <w:pStyle w:val="ListParagraph"/>
        <w:numPr>
          <w:ilvl w:val="1"/>
          <w:numId w:val="8"/>
        </w:numPr>
      </w:pPr>
      <w:r>
        <w:t xml:space="preserve">This gesture is a simple check in distance between the left foot and right food in 3D space using the Kinect v2 joints and is used with the ‘Arms above Hips gesture to </w:t>
      </w:r>
      <w:r w:rsidR="00110FA6">
        <w:t>trigger the weapons firing.</w:t>
      </w:r>
    </w:p>
    <w:p w14:paraId="6B5555EE" w14:textId="3E3BB87D" w:rsidR="00EB6B77" w:rsidRDefault="00EB6B77" w:rsidP="00F65390">
      <w:pPr>
        <w:pStyle w:val="ListParagraph"/>
        <w:numPr>
          <w:ilvl w:val="0"/>
          <w:numId w:val="1"/>
        </w:numPr>
      </w:pPr>
      <w:r>
        <w:t>Filtering the right hand and left hand positions for smoother weapon firing</w:t>
      </w:r>
    </w:p>
    <w:p w14:paraId="14215760" w14:textId="29233B12" w:rsidR="00A200FB" w:rsidRDefault="00A200FB" w:rsidP="00A200FB">
      <w:pPr>
        <w:pStyle w:val="ListParagraph"/>
        <w:numPr>
          <w:ilvl w:val="0"/>
          <w:numId w:val="8"/>
        </w:numPr>
      </w:pPr>
      <w:r>
        <w:t>To improve the accuracy of the shooting mini-game the right hand and left hand positions are filtered using a linear filter with 6 previous samples to smooth out the current position.</w:t>
      </w:r>
    </w:p>
    <w:p w14:paraId="09B670D0" w14:textId="58E34A11" w:rsidR="00FE7EBA" w:rsidRDefault="002D208E" w:rsidP="00FE7EBA">
      <w:pPr>
        <w:pStyle w:val="Heading1"/>
      </w:pPr>
      <w:bookmarkStart w:id="2" w:name="_Toc9604973"/>
      <w:r>
        <w:t>Feedback to The User</w:t>
      </w:r>
      <w:bookmarkEnd w:id="2"/>
    </w:p>
    <w:p w14:paraId="229D58BA" w14:textId="6784670F" w:rsidR="00585879" w:rsidRDefault="00585879" w:rsidP="00585879"/>
    <w:p w14:paraId="521FA727" w14:textId="09A5163A" w:rsidR="00EB7835" w:rsidRDefault="00585879" w:rsidP="00585879">
      <w:r>
        <w:t xml:space="preserve">The code for this project in the </w:t>
      </w:r>
      <w:r w:rsidR="00304624">
        <w:t>myScript</w:t>
      </w:r>
      <w:r>
        <w:t xml:space="preserve">.js shows feedback using the targets on the wall. When a collision is detected between the bullet and each individual target the targets will turn red and stop rotating to indicate they have been hit. </w:t>
      </w:r>
    </w:p>
    <w:p w14:paraId="15FDB75A" w14:textId="4C5E787A" w:rsidR="00EB7835" w:rsidRDefault="00F65390" w:rsidP="00585879">
      <w:r>
        <w:rPr>
          <w:noProof/>
          <w:lang w:eastAsia="en-GB"/>
        </w:rPr>
        <mc:AlternateContent>
          <mc:Choice Requires="wps">
            <w:drawing>
              <wp:anchor distT="0" distB="0" distL="114300" distR="114300" simplePos="0" relativeHeight="251659264" behindDoc="0" locked="0" layoutInCell="1" allowOverlap="1" wp14:anchorId="5F40B5F6" wp14:editId="2D606E3B">
                <wp:simplePos x="0" y="0"/>
                <wp:positionH relativeFrom="column">
                  <wp:posOffset>542158</wp:posOffset>
                </wp:positionH>
                <wp:positionV relativeFrom="paragraph">
                  <wp:posOffset>523003</wp:posOffset>
                </wp:positionV>
                <wp:extent cx="2381693" cy="1499191"/>
                <wp:effectExtent l="0" t="0" r="19050" b="25400"/>
                <wp:wrapNone/>
                <wp:docPr id="7" name="Oval 7"/>
                <wp:cNvGraphicFramePr/>
                <a:graphic xmlns:a="http://schemas.openxmlformats.org/drawingml/2006/main">
                  <a:graphicData uri="http://schemas.microsoft.com/office/word/2010/wordprocessingShape">
                    <wps:wsp>
                      <wps:cNvSpPr/>
                      <wps:spPr>
                        <a:xfrm>
                          <a:off x="0" y="0"/>
                          <a:ext cx="2381693" cy="149919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15593" id="Oval 7" o:spid="_x0000_s1026" style="position:absolute;margin-left:42.7pt;margin-top:41.2pt;width:187.55pt;height:118.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" filled="f" strokecolor="red" strokeweight="1.5pt">
                <v:stroke joinstyle="miter"/>
              </v:oval>
            </w:pict>
          </mc:Fallback>
        </mc:AlternateContent>
      </w:r>
      <w:r w:rsidR="00EB7835">
        <w:rPr>
          <w:noProof/>
          <w:lang w:eastAsia="en-GB"/>
        </w:rPr>
        <w:drawing>
          <wp:inline distT="0" distB="0" distL="0" distR="0" wp14:anchorId="6B006FA7" wp14:editId="624E1859">
            <wp:extent cx="5655264" cy="268932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10" r="1309" b="6794"/>
                    <a:stretch/>
                  </pic:blipFill>
                  <pic:spPr bwMode="auto">
                    <a:xfrm>
                      <a:off x="0" y="0"/>
                      <a:ext cx="5656521" cy="2689926"/>
                    </a:xfrm>
                    <a:prstGeom prst="rect">
                      <a:avLst/>
                    </a:prstGeom>
                    <a:ln>
                      <a:noFill/>
                    </a:ln>
                    <a:extLst>
                      <a:ext uri="{53640926-AAD7-44D8-BBD7-CCE9431645EC}">
                        <a14:shadowObscured xmlns:a14="http://schemas.microsoft.com/office/drawing/2010/main"/>
                      </a:ext>
                    </a:extLst>
                  </pic:spPr>
                </pic:pic>
              </a:graphicData>
            </a:graphic>
          </wp:inline>
        </w:drawing>
      </w:r>
    </w:p>
    <w:p w14:paraId="0AA10031" w14:textId="3EB0D745" w:rsidR="00585879" w:rsidRDefault="00585879" w:rsidP="00585879">
      <w:r>
        <w:t>Another way which feedback is shown is via the sounds being played when the gun is fired and the target is hit</w:t>
      </w:r>
      <w:r w:rsidR="004B145C">
        <w:t>, these sounds are individually different from each other to distinguish clear feedback when shooting and aiming at a target.</w:t>
      </w:r>
      <w:r w:rsidR="00BB30F2">
        <w:t xml:space="preserve"> </w:t>
      </w:r>
    </w:p>
    <w:p w14:paraId="213F3A00" w14:textId="50E0D78E" w:rsidR="004B3A1A" w:rsidRDefault="004B3A1A" w:rsidP="00585879">
      <w:r>
        <w:t>The Holes mini</w:t>
      </w:r>
      <w:r w:rsidR="00E94C3C">
        <w:t>-</w:t>
      </w:r>
      <w:r>
        <w:t xml:space="preserve">game shows that when a ball falls into the </w:t>
      </w:r>
      <w:r w:rsidR="00E94C3C">
        <w:t>centre</w:t>
      </w:r>
      <w:r>
        <w:t xml:space="preserve"> after being kicked, the torus which collides with the ball will become a brighter colour to indicate visual feedback to the user.</w:t>
      </w:r>
    </w:p>
    <w:p w14:paraId="75EB7B85" w14:textId="3312A719" w:rsidR="004B3A1A" w:rsidRPr="00585879" w:rsidRDefault="004B3A1A" w:rsidP="00585879">
      <w:r>
        <w:rPr>
          <w:noProof/>
          <w:lang w:eastAsia="en-GB"/>
        </w:rPr>
        <w:drawing>
          <wp:inline distT="0" distB="0" distL="0" distR="0" wp14:anchorId="6DA14ABD" wp14:editId="76FEB3FD">
            <wp:extent cx="5730492" cy="2965893"/>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094" b="7093"/>
                    <a:stretch/>
                  </pic:blipFill>
                  <pic:spPr bwMode="auto">
                    <a:xfrm>
                      <a:off x="0" y="0"/>
                      <a:ext cx="5731510" cy="2966420"/>
                    </a:xfrm>
                    <a:prstGeom prst="rect">
                      <a:avLst/>
                    </a:prstGeom>
                    <a:ln>
                      <a:noFill/>
                    </a:ln>
                    <a:extLst>
                      <a:ext uri="{53640926-AAD7-44D8-BBD7-CCE9431645EC}">
                        <a14:shadowObscured xmlns:a14="http://schemas.microsoft.com/office/drawing/2010/main"/>
                      </a:ext>
                    </a:extLst>
                  </pic:spPr>
                </pic:pic>
              </a:graphicData>
            </a:graphic>
          </wp:inline>
        </w:drawing>
      </w:r>
    </w:p>
    <w:p w14:paraId="0BB735A4" w14:textId="6771888D" w:rsidR="002312ED" w:rsidRDefault="002D208E" w:rsidP="002312ED">
      <w:pPr>
        <w:pStyle w:val="Heading1"/>
      </w:pPr>
      <w:bookmarkStart w:id="3" w:name="_Toc9604974"/>
      <w:r>
        <w:t xml:space="preserve">Advanced Use </w:t>
      </w:r>
      <w:r w:rsidR="00495CFB">
        <w:t>of</w:t>
      </w:r>
      <w:r>
        <w:t xml:space="preserve"> </w:t>
      </w:r>
      <w:r w:rsidR="00495CFB">
        <w:t>the</w:t>
      </w:r>
      <w:r>
        <w:t xml:space="preserve"> Motion Sensing Device</w:t>
      </w:r>
      <w:bookmarkEnd w:id="3"/>
    </w:p>
    <w:p w14:paraId="0503F9AB" w14:textId="110DC87B" w:rsidR="00F65390" w:rsidRDefault="00F65390" w:rsidP="00F65390">
      <w:pPr>
        <w:pStyle w:val="ListParagraph"/>
        <w:numPr>
          <w:ilvl w:val="0"/>
          <w:numId w:val="1"/>
        </w:numPr>
      </w:pPr>
      <w:r>
        <w:t>Using the Kinect Orientation data for live quaternions</w:t>
      </w:r>
    </w:p>
    <w:p w14:paraId="58D0DCF7" w14:textId="23658CC6" w:rsidR="00304624" w:rsidRDefault="00304624" w:rsidP="00304624">
      <w:pPr>
        <w:pStyle w:val="ListParagraph"/>
        <w:numPr>
          <w:ilvl w:val="0"/>
          <w:numId w:val="8"/>
        </w:numPr>
      </w:pPr>
      <w:r>
        <w:t xml:space="preserve">The Kinect v2 comes with orientation data for each joint which can be assigned to a quaternion, in this code the quaternion has been used to update the live orientation of the weapons. To avoid weapons on each hand facing in opposite directions a compromise was made where the quaternion for the right hand was also used for the left hand. This means that aiming in the shooting mini-game </w:t>
      </w:r>
      <w:r w:rsidR="00A655B9">
        <w:t>requires the use of the right hand only however the left hand position will still determine the starting position of the bullets from the left hand.</w:t>
      </w:r>
    </w:p>
    <w:p w14:paraId="09D64AD8" w14:textId="46C0AE83" w:rsidR="00C83C30" w:rsidRPr="00331A18" w:rsidRDefault="00C83C30" w:rsidP="00304624">
      <w:pPr>
        <w:pStyle w:val="ListParagraph"/>
        <w:numPr>
          <w:ilvl w:val="0"/>
          <w:numId w:val="8"/>
        </w:numPr>
      </w:pPr>
      <w:r>
        <w:t xml:space="preserve">The Kinect orientation data is also used to create a first person camera view via a quaternion, the camera position has an offset on the Z axis to </w:t>
      </w:r>
      <w:r w:rsidR="00282956">
        <w:t>feel less claustrophobic and more welcoming to the user. Rotating the shoulders from the user will cause the camera orientation to follow giving a true first person perspective in our environment.</w:t>
      </w:r>
    </w:p>
    <w:p w14:paraId="09906F21" w14:textId="052C4423" w:rsidR="00F65390" w:rsidRPr="00F65390" w:rsidRDefault="00C83C30" w:rsidP="00F65390">
      <w:r>
        <w:rPr>
          <w:noProof/>
          <w:lang w:eastAsia="en-GB"/>
        </w:rPr>
        <w:drawing>
          <wp:inline distT="0" distB="0" distL="0" distR="0" wp14:anchorId="0E3E98EF" wp14:editId="412429D4">
            <wp:extent cx="5624623" cy="285428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6" t="10983" r="1114" b="8272"/>
                    <a:stretch/>
                  </pic:blipFill>
                  <pic:spPr bwMode="auto">
                    <a:xfrm>
                      <a:off x="0" y="0"/>
                      <a:ext cx="5652753" cy="2868562"/>
                    </a:xfrm>
                    <a:prstGeom prst="rect">
                      <a:avLst/>
                    </a:prstGeom>
                    <a:ln>
                      <a:noFill/>
                    </a:ln>
                    <a:extLst>
                      <a:ext uri="{53640926-AAD7-44D8-BBD7-CCE9431645EC}">
                        <a14:shadowObscured xmlns:a14="http://schemas.microsoft.com/office/drawing/2010/main"/>
                      </a:ext>
                    </a:extLst>
                  </pic:spPr>
                </pic:pic>
              </a:graphicData>
            </a:graphic>
          </wp:inline>
        </w:drawing>
      </w:r>
    </w:p>
    <w:p w14:paraId="10572B13" w14:textId="48134340" w:rsidR="00FE7EBA" w:rsidRPr="005876CB" w:rsidRDefault="00EB6B77" w:rsidP="005876CB">
      <w:pPr>
        <w:pStyle w:val="Heading1"/>
      </w:pPr>
      <w:r>
        <w:br w:type="page"/>
      </w:r>
      <w:bookmarkStart w:id="4" w:name="_Toc9604975"/>
      <w:r w:rsidR="002312ED">
        <w:t>Student’s Proposed Features</w:t>
      </w:r>
      <w:bookmarkEnd w:id="4"/>
    </w:p>
    <w:p w14:paraId="0553DBE9" w14:textId="6D5050F5" w:rsidR="00FE7EBA" w:rsidRDefault="00FE7EBA" w:rsidP="00FE7EBA">
      <w:pPr>
        <w:pStyle w:val="ListParagraph"/>
        <w:numPr>
          <w:ilvl w:val="0"/>
          <w:numId w:val="2"/>
        </w:numPr>
      </w:pPr>
      <w:r>
        <w:t>Hassan Mohammad</w:t>
      </w:r>
      <w:r w:rsidR="00A31758">
        <w:t xml:space="preserve"> (w16020122)</w:t>
      </w:r>
    </w:p>
    <w:p w14:paraId="589D1257" w14:textId="380AD6C3" w:rsidR="00A31758" w:rsidRDefault="00331A18" w:rsidP="00A31758">
      <w:pPr>
        <w:pStyle w:val="ListParagraph"/>
        <w:numPr>
          <w:ilvl w:val="0"/>
          <w:numId w:val="6"/>
        </w:numPr>
      </w:pPr>
      <w:r>
        <w:t xml:space="preserve">Firing mechanism of </w:t>
      </w:r>
      <w:r w:rsidR="00585879">
        <w:t xml:space="preserve">bullets and </w:t>
      </w:r>
      <w:r>
        <w:t>guns along local z axis</w:t>
      </w:r>
    </w:p>
    <w:p w14:paraId="12DDD122" w14:textId="143BC11D" w:rsidR="00A31758" w:rsidRDefault="00A31758" w:rsidP="00A31758">
      <w:pPr>
        <w:pStyle w:val="ListParagraph"/>
      </w:pPr>
      <w:r>
        <w:rPr>
          <w:noProof/>
          <w:lang w:eastAsia="en-GB"/>
        </w:rPr>
        <w:drawing>
          <wp:inline distT="0" distB="0" distL="0" distR="0" wp14:anchorId="5E837271" wp14:editId="42738209">
            <wp:extent cx="4551747" cy="2360428"/>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094" r="196" b="7093"/>
                    <a:stretch/>
                  </pic:blipFill>
                  <pic:spPr bwMode="auto">
                    <a:xfrm>
                      <a:off x="0" y="0"/>
                      <a:ext cx="4564238" cy="2366905"/>
                    </a:xfrm>
                    <a:prstGeom prst="rect">
                      <a:avLst/>
                    </a:prstGeom>
                    <a:ln>
                      <a:noFill/>
                    </a:ln>
                    <a:extLst>
                      <a:ext uri="{53640926-AAD7-44D8-BBD7-CCE9431645EC}">
                        <a14:shadowObscured xmlns:a14="http://schemas.microsoft.com/office/drawing/2010/main"/>
                      </a:ext>
                    </a:extLst>
                  </pic:spPr>
                </pic:pic>
              </a:graphicData>
            </a:graphic>
          </wp:inline>
        </w:drawing>
      </w:r>
    </w:p>
    <w:p w14:paraId="5F6C8644" w14:textId="0FBFAA2B" w:rsidR="00347C98" w:rsidRDefault="00347C98" w:rsidP="00347C98">
      <w:pPr>
        <w:pStyle w:val="ListParagraph"/>
      </w:pPr>
      <w:r>
        <w:t>The first proposed feature is the firing mechanism of the guns along the local Z axis, when the fire signal is recognised the bullets are created and translated in the animate function where they ar</w:t>
      </w:r>
      <w:bookmarkStart w:id="5" w:name="_GoBack"/>
      <w:bookmarkEnd w:id="5"/>
      <w:r>
        <w:t>e destroyed after a certain distance for optimization.</w:t>
      </w:r>
    </w:p>
    <w:p w14:paraId="1C6BCA73" w14:textId="77777777" w:rsidR="00A31758" w:rsidRDefault="00A31758" w:rsidP="00A31758">
      <w:pPr>
        <w:pStyle w:val="ListParagraph"/>
      </w:pPr>
    </w:p>
    <w:p w14:paraId="0A9EF787" w14:textId="5C1D3D83" w:rsidR="00331A18" w:rsidRDefault="00331A18" w:rsidP="00331A18">
      <w:pPr>
        <w:pStyle w:val="ListParagraph"/>
        <w:numPr>
          <w:ilvl w:val="0"/>
          <w:numId w:val="6"/>
        </w:numPr>
      </w:pPr>
      <w:r>
        <w:t>Olympic Billboard sign</w:t>
      </w:r>
      <w:r w:rsidR="00CE3AFA">
        <w:t xml:space="preserve"> rotating </w:t>
      </w:r>
    </w:p>
    <w:p w14:paraId="68CDB9EE" w14:textId="70748757" w:rsidR="00A31758" w:rsidRDefault="00A31758" w:rsidP="00A31758">
      <w:pPr>
        <w:pStyle w:val="ListParagraph"/>
      </w:pPr>
      <w:r>
        <w:rPr>
          <w:noProof/>
          <w:lang w:eastAsia="en-GB"/>
        </w:rPr>
        <w:drawing>
          <wp:inline distT="0" distB="0" distL="0" distR="0" wp14:anchorId="595E4BE6" wp14:editId="35059D32">
            <wp:extent cx="4580300" cy="2328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2" t="9499" b="9761"/>
                    <a:stretch/>
                  </pic:blipFill>
                  <pic:spPr bwMode="auto">
                    <a:xfrm>
                      <a:off x="0" y="0"/>
                      <a:ext cx="4594165" cy="2335579"/>
                    </a:xfrm>
                    <a:prstGeom prst="rect">
                      <a:avLst/>
                    </a:prstGeom>
                    <a:ln>
                      <a:noFill/>
                    </a:ln>
                    <a:extLst>
                      <a:ext uri="{53640926-AAD7-44D8-BBD7-CCE9431645EC}">
                        <a14:shadowObscured xmlns:a14="http://schemas.microsoft.com/office/drawing/2010/main"/>
                      </a:ext>
                    </a:extLst>
                  </pic:spPr>
                </pic:pic>
              </a:graphicData>
            </a:graphic>
          </wp:inline>
        </w:drawing>
      </w:r>
    </w:p>
    <w:p w14:paraId="5FEEF3BE" w14:textId="113A313E" w:rsidR="00A31758" w:rsidRDefault="000B320C" w:rsidP="00721C7C">
      <w:pPr>
        <w:pStyle w:val="ListParagraph"/>
      </w:pPr>
      <w:r>
        <w:t>This proposed feature is using a texture mapped onto the billboard sign (plane) which is rotating steadily in the animate function, this is to help immerse the user in the Olympic and athletic festival theme being held inside the stadium.</w:t>
      </w:r>
    </w:p>
    <w:p w14:paraId="0A9A850D" w14:textId="007FCB27" w:rsidR="00EB7835" w:rsidRDefault="00EB7835" w:rsidP="00331A18">
      <w:pPr>
        <w:pStyle w:val="ListParagraph"/>
        <w:numPr>
          <w:ilvl w:val="0"/>
          <w:numId w:val="6"/>
        </w:numPr>
      </w:pPr>
      <w:r>
        <w:t xml:space="preserve">Scoring system using </w:t>
      </w:r>
      <w:proofErr w:type="spellStart"/>
      <w:r>
        <w:t>css</w:t>
      </w:r>
      <w:proofErr w:type="spellEnd"/>
      <w:r>
        <w:t xml:space="preserve"> overlay technique</w:t>
      </w:r>
      <w:r w:rsidR="00A31758">
        <w:rPr>
          <w:noProof/>
          <w:lang w:eastAsia="en-GB"/>
        </w:rPr>
        <w:drawing>
          <wp:inline distT="0" distB="0" distL="0" distR="0" wp14:anchorId="68C20E80" wp14:editId="444E8B1D">
            <wp:extent cx="4551492" cy="38277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094" r="196" b="76476"/>
                    <a:stretch/>
                  </pic:blipFill>
                  <pic:spPr bwMode="auto">
                    <a:xfrm>
                      <a:off x="0" y="0"/>
                      <a:ext cx="4564238" cy="383844"/>
                    </a:xfrm>
                    <a:prstGeom prst="rect">
                      <a:avLst/>
                    </a:prstGeom>
                    <a:ln>
                      <a:noFill/>
                    </a:ln>
                    <a:extLst>
                      <a:ext uri="{53640926-AAD7-44D8-BBD7-CCE9431645EC}">
                        <a14:shadowObscured xmlns:a14="http://schemas.microsoft.com/office/drawing/2010/main"/>
                      </a:ext>
                    </a:extLst>
                  </pic:spPr>
                </pic:pic>
              </a:graphicData>
            </a:graphic>
          </wp:inline>
        </w:drawing>
      </w:r>
    </w:p>
    <w:p w14:paraId="41A1506A" w14:textId="1B69F90F" w:rsidR="00721C7C" w:rsidRDefault="00721C7C" w:rsidP="00721C7C">
      <w:pPr>
        <w:pStyle w:val="ListParagraph"/>
      </w:pPr>
      <w:r>
        <w:t xml:space="preserve">This scoring system uses the ‘absolute positioning’ inside the CSS file to make sure the score is updated and overlaid on the whole environment, the score is updated via the </w:t>
      </w:r>
      <w:proofErr w:type="spellStart"/>
      <w:proofErr w:type="gramStart"/>
      <w:r>
        <w:t>document.write</w:t>
      </w:r>
      <w:proofErr w:type="spellEnd"/>
      <w:proofErr w:type="gramEnd"/>
      <w:r>
        <w:t xml:space="preserve"> function in the animate function of the myScript.js file.</w:t>
      </w:r>
    </w:p>
    <w:p w14:paraId="57B4907A" w14:textId="77777777" w:rsidR="005876CB" w:rsidRDefault="005876CB" w:rsidP="005876CB">
      <w:pPr>
        <w:pStyle w:val="ListParagraph"/>
        <w:numPr>
          <w:ilvl w:val="0"/>
          <w:numId w:val="2"/>
        </w:numPr>
      </w:pPr>
      <w:r>
        <w:t xml:space="preserve">Alexandros </w:t>
      </w:r>
    </w:p>
    <w:p w14:paraId="4517723C" w14:textId="77777777" w:rsidR="005876CB" w:rsidRDefault="005876CB" w:rsidP="005876CB">
      <w:pPr>
        <w:pStyle w:val="ListParagraph"/>
        <w:numPr>
          <w:ilvl w:val="0"/>
          <w:numId w:val="10"/>
        </w:numPr>
        <w:spacing w:line="259" w:lineRule="auto"/>
      </w:pPr>
      <w:r>
        <w:t>Created the crowds outline using various geometries that were combined together using parent chid relationships. Furthermore,</w:t>
      </w:r>
    </w:p>
    <w:p w14:paraId="2F864070" w14:textId="77777777" w:rsidR="005876CB" w:rsidRDefault="005876CB" w:rsidP="005876CB">
      <w:pPr>
        <w:pStyle w:val="ListParagraph"/>
        <w:numPr>
          <w:ilvl w:val="0"/>
          <w:numId w:val="10"/>
        </w:numPr>
        <w:spacing w:line="259" w:lineRule="auto"/>
      </w:pPr>
      <w:r>
        <w:t xml:space="preserve"> Added a sound file when the crowd’s hands rose.</w:t>
      </w:r>
    </w:p>
    <w:p w14:paraId="4C62DDF5" w14:textId="77777777" w:rsidR="005876CB" w:rsidRDefault="005876CB" w:rsidP="005876CB"/>
    <w:p w14:paraId="07E9CE9C" w14:textId="77777777" w:rsidR="005876CB" w:rsidRDefault="005876CB" w:rsidP="005876CB">
      <w:pPr>
        <w:pStyle w:val="ListParagraph"/>
        <w:numPr>
          <w:ilvl w:val="0"/>
          <w:numId w:val="2"/>
        </w:numPr>
      </w:pPr>
      <w:proofErr w:type="spellStart"/>
      <w:r>
        <w:t>Efstathios</w:t>
      </w:r>
      <w:proofErr w:type="spellEnd"/>
      <w:r>
        <w:t xml:space="preserve"> </w:t>
      </w:r>
    </w:p>
    <w:p w14:paraId="2FA7D88A" w14:textId="77777777" w:rsidR="005876CB" w:rsidRDefault="005876CB" w:rsidP="005876CB">
      <w:pPr>
        <w:pStyle w:val="ListParagraph"/>
        <w:numPr>
          <w:ilvl w:val="0"/>
          <w:numId w:val="10"/>
        </w:numPr>
        <w:spacing w:line="259" w:lineRule="auto"/>
      </w:pPr>
      <w:r>
        <w:t xml:space="preserve">Created the two hot air balloons that can be seen floating. It was created using different geometries combined together with parent child relationships. </w:t>
      </w:r>
    </w:p>
    <w:p w14:paraId="552B03DE" w14:textId="77777777" w:rsidR="005876CB" w:rsidRDefault="005876CB" w:rsidP="005876CB">
      <w:pPr>
        <w:pStyle w:val="ListParagraph"/>
        <w:numPr>
          <w:ilvl w:val="0"/>
          <w:numId w:val="10"/>
        </w:numPr>
        <w:spacing w:line="259" w:lineRule="auto"/>
      </w:pPr>
      <w:r>
        <w:t xml:space="preserve">Adjusted the mass on the feet to make sure the cannon is working </w:t>
      </w:r>
    </w:p>
    <w:p w14:paraId="6E403E67" w14:textId="77777777" w:rsidR="005876CB" w:rsidRDefault="005876CB" w:rsidP="005876CB">
      <w:pPr>
        <w:pStyle w:val="ListParagraph"/>
        <w:numPr>
          <w:ilvl w:val="0"/>
          <w:numId w:val="10"/>
        </w:numPr>
        <w:spacing w:line="259" w:lineRule="auto"/>
      </w:pPr>
      <w:r>
        <w:t xml:space="preserve">I tried to make an array of falling spheres during the Canon implementation </w:t>
      </w:r>
    </w:p>
    <w:p w14:paraId="7B94458D" w14:textId="77777777" w:rsidR="00495CFB" w:rsidRPr="00495CFB" w:rsidRDefault="00495CFB" w:rsidP="00495CFB"/>
    <w:p w14:paraId="5C9CA05B" w14:textId="77777777" w:rsidR="002D208E" w:rsidRPr="002D208E" w:rsidRDefault="002D208E" w:rsidP="002D208E"/>
    <w:sectPr w:rsidR="002D208E" w:rsidRPr="002D208E">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F4D60B" w14:textId="77777777" w:rsidR="009C1475" w:rsidRDefault="009C1475" w:rsidP="009C1475">
      <w:pPr>
        <w:spacing w:after="0" w:line="240" w:lineRule="auto"/>
      </w:pPr>
      <w:r>
        <w:separator/>
      </w:r>
    </w:p>
  </w:endnote>
  <w:endnote w:type="continuationSeparator" w:id="0">
    <w:p w14:paraId="14A70E61" w14:textId="77777777" w:rsidR="009C1475" w:rsidRDefault="009C1475" w:rsidP="009C1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1F3606" w14:textId="77777777" w:rsidR="009C1475" w:rsidRDefault="009C1475" w:rsidP="009C1475">
      <w:pPr>
        <w:spacing w:after="0" w:line="240" w:lineRule="auto"/>
      </w:pPr>
      <w:r>
        <w:separator/>
      </w:r>
    </w:p>
  </w:footnote>
  <w:footnote w:type="continuationSeparator" w:id="0">
    <w:p w14:paraId="5E08153C" w14:textId="77777777" w:rsidR="009C1475" w:rsidRDefault="009C1475" w:rsidP="009C14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6CAC3" w14:textId="761D546A" w:rsidR="009C1475" w:rsidRDefault="009C1475">
    <w:pPr>
      <w:pStyle w:val="Header"/>
    </w:pPr>
    <w:r>
      <w:t xml:space="preserve">KF6018 </w:t>
    </w:r>
    <w:r>
      <w:tab/>
    </w:r>
    <w:r>
      <w:tab/>
      <w:t>Assignment 2</w:t>
    </w:r>
  </w:p>
  <w:p w14:paraId="5E3C5AB8" w14:textId="77777777" w:rsidR="009C1475" w:rsidRDefault="009C147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F08C8"/>
    <w:multiLevelType w:val="hybridMultilevel"/>
    <w:tmpl w:val="66344E7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5167F18"/>
    <w:multiLevelType w:val="hybridMultilevel"/>
    <w:tmpl w:val="B732A9F4"/>
    <w:lvl w:ilvl="0" w:tplc="84D2CE7A">
      <w:start w:val="201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F03328"/>
    <w:multiLevelType w:val="hybridMultilevel"/>
    <w:tmpl w:val="C16E4838"/>
    <w:lvl w:ilvl="0" w:tplc="265AC0D8">
      <w:start w:val="201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F84AB1"/>
    <w:multiLevelType w:val="hybridMultilevel"/>
    <w:tmpl w:val="634CD3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E63444E"/>
    <w:multiLevelType w:val="hybridMultilevel"/>
    <w:tmpl w:val="7952E3AE"/>
    <w:lvl w:ilvl="0" w:tplc="9CAE406E">
      <w:start w:val="2018"/>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DB2396"/>
    <w:multiLevelType w:val="hybridMultilevel"/>
    <w:tmpl w:val="C1B263B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4553509"/>
    <w:multiLevelType w:val="hybridMultilevel"/>
    <w:tmpl w:val="C7D23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6A12D9"/>
    <w:multiLevelType w:val="hybridMultilevel"/>
    <w:tmpl w:val="9E940E14"/>
    <w:lvl w:ilvl="0" w:tplc="9CAE406E">
      <w:start w:val="201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35E1662"/>
    <w:multiLevelType w:val="hybridMultilevel"/>
    <w:tmpl w:val="D8501602"/>
    <w:lvl w:ilvl="0" w:tplc="FF4EFDC4">
      <w:start w:val="201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5DC0839"/>
    <w:multiLevelType w:val="hybridMultilevel"/>
    <w:tmpl w:val="223CC44C"/>
    <w:lvl w:ilvl="0" w:tplc="9CAE406E">
      <w:start w:val="201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8"/>
  </w:num>
  <w:num w:numId="6">
    <w:abstractNumId w:val="9"/>
  </w:num>
  <w:num w:numId="7">
    <w:abstractNumId w:val="7"/>
  </w:num>
  <w:num w:numId="8">
    <w:abstractNumId w:val="4"/>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785C"/>
    <w:rsid w:val="00001C4E"/>
    <w:rsid w:val="00050FC7"/>
    <w:rsid w:val="000B320C"/>
    <w:rsid w:val="00110FA6"/>
    <w:rsid w:val="0013785C"/>
    <w:rsid w:val="00184EDE"/>
    <w:rsid w:val="00211272"/>
    <w:rsid w:val="002312ED"/>
    <w:rsid w:val="002464F2"/>
    <w:rsid w:val="00263224"/>
    <w:rsid w:val="00282956"/>
    <w:rsid w:val="002A573B"/>
    <w:rsid w:val="002D208E"/>
    <w:rsid w:val="00304624"/>
    <w:rsid w:val="00331A18"/>
    <w:rsid w:val="00347C98"/>
    <w:rsid w:val="00385F99"/>
    <w:rsid w:val="003A24DA"/>
    <w:rsid w:val="00495CFB"/>
    <w:rsid w:val="004B145C"/>
    <w:rsid w:val="004B3A1A"/>
    <w:rsid w:val="004E6F1B"/>
    <w:rsid w:val="00585879"/>
    <w:rsid w:val="005876CB"/>
    <w:rsid w:val="005D446E"/>
    <w:rsid w:val="006559FF"/>
    <w:rsid w:val="00721C7C"/>
    <w:rsid w:val="0073162D"/>
    <w:rsid w:val="00780B1F"/>
    <w:rsid w:val="00803D43"/>
    <w:rsid w:val="00886D94"/>
    <w:rsid w:val="00891E1B"/>
    <w:rsid w:val="009B5BFD"/>
    <w:rsid w:val="009C1475"/>
    <w:rsid w:val="009F0D1E"/>
    <w:rsid w:val="009F2CE5"/>
    <w:rsid w:val="00A200FB"/>
    <w:rsid w:val="00A27577"/>
    <w:rsid w:val="00A31758"/>
    <w:rsid w:val="00A655B9"/>
    <w:rsid w:val="00AD3D6D"/>
    <w:rsid w:val="00B503B7"/>
    <w:rsid w:val="00BB30F2"/>
    <w:rsid w:val="00C83C30"/>
    <w:rsid w:val="00CE3AFA"/>
    <w:rsid w:val="00D8619E"/>
    <w:rsid w:val="00E94C3C"/>
    <w:rsid w:val="00EB6B77"/>
    <w:rsid w:val="00EB7835"/>
    <w:rsid w:val="00EF37D7"/>
    <w:rsid w:val="00F2013E"/>
    <w:rsid w:val="00F3567A"/>
    <w:rsid w:val="00F65390"/>
    <w:rsid w:val="00FE7EB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36E2F"/>
  <w15:chartTrackingRefBased/>
  <w15:docId w15:val="{255E8FA9-8F64-4C74-A037-017812F1E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785C"/>
    <w:pPr>
      <w:spacing w:line="256" w:lineRule="auto"/>
    </w:pPr>
    <w:rPr>
      <w:rFonts w:ascii="Arial" w:hAnsi="Arial"/>
    </w:rPr>
  </w:style>
  <w:style w:type="paragraph" w:styleId="Heading1">
    <w:name w:val="heading 1"/>
    <w:basedOn w:val="Normal"/>
    <w:next w:val="Normal"/>
    <w:link w:val="Heading1Char"/>
    <w:uiPriority w:val="9"/>
    <w:qFormat/>
    <w:rsid w:val="00803D43"/>
    <w:pPr>
      <w:keepNext/>
      <w:keepLines/>
      <w:spacing w:before="240" w:after="0"/>
      <w:outlineLvl w:val="0"/>
    </w:pPr>
    <w:rPr>
      <w:rFonts w:eastAsiaTheme="majorEastAsia" w:cstheme="majorBidi"/>
      <w:b/>
      <w:color w:val="000000" w:themeColor="text1"/>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D43"/>
    <w:rPr>
      <w:rFonts w:ascii="Arial" w:eastAsiaTheme="majorEastAsia" w:hAnsi="Arial" w:cstheme="majorBidi"/>
      <w:b/>
      <w:color w:val="000000" w:themeColor="text1"/>
      <w:sz w:val="32"/>
      <w:szCs w:val="32"/>
      <w:u w:val="single"/>
    </w:rPr>
  </w:style>
  <w:style w:type="paragraph" w:styleId="ListParagraph">
    <w:name w:val="List Paragraph"/>
    <w:basedOn w:val="Normal"/>
    <w:uiPriority w:val="34"/>
    <w:qFormat/>
    <w:rsid w:val="002312ED"/>
    <w:pPr>
      <w:ind w:left="720"/>
      <w:contextualSpacing/>
    </w:pPr>
  </w:style>
  <w:style w:type="paragraph" w:styleId="TOCHeading">
    <w:name w:val="TOC Heading"/>
    <w:basedOn w:val="Heading1"/>
    <w:next w:val="Normal"/>
    <w:uiPriority w:val="39"/>
    <w:unhideWhenUsed/>
    <w:qFormat/>
    <w:rsid w:val="002464F2"/>
    <w:pPr>
      <w:spacing w:line="259" w:lineRule="auto"/>
      <w:outlineLvl w:val="9"/>
    </w:pPr>
    <w:rPr>
      <w:rFonts w:asciiTheme="majorHAnsi" w:hAnsiTheme="majorHAnsi"/>
      <w:b w:val="0"/>
      <w:color w:val="2F5496" w:themeColor="accent1" w:themeShade="BF"/>
      <w:u w:val="none"/>
      <w:lang w:val="en-US"/>
    </w:rPr>
  </w:style>
  <w:style w:type="paragraph" w:styleId="TOC1">
    <w:name w:val="toc 1"/>
    <w:basedOn w:val="Normal"/>
    <w:next w:val="Normal"/>
    <w:autoRedefine/>
    <w:uiPriority w:val="39"/>
    <w:unhideWhenUsed/>
    <w:rsid w:val="002464F2"/>
    <w:pPr>
      <w:spacing w:after="100"/>
    </w:pPr>
  </w:style>
  <w:style w:type="character" w:styleId="Hyperlink">
    <w:name w:val="Hyperlink"/>
    <w:basedOn w:val="DefaultParagraphFont"/>
    <w:uiPriority w:val="99"/>
    <w:unhideWhenUsed/>
    <w:rsid w:val="002464F2"/>
    <w:rPr>
      <w:color w:val="0563C1" w:themeColor="hyperlink"/>
      <w:u w:val="single"/>
    </w:rPr>
  </w:style>
  <w:style w:type="paragraph" w:styleId="Header">
    <w:name w:val="header"/>
    <w:basedOn w:val="Normal"/>
    <w:link w:val="HeaderChar"/>
    <w:uiPriority w:val="99"/>
    <w:unhideWhenUsed/>
    <w:rsid w:val="009C14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1475"/>
    <w:rPr>
      <w:rFonts w:ascii="Arial" w:hAnsi="Arial"/>
    </w:rPr>
  </w:style>
  <w:style w:type="paragraph" w:styleId="Footer">
    <w:name w:val="footer"/>
    <w:basedOn w:val="Normal"/>
    <w:link w:val="FooterChar"/>
    <w:uiPriority w:val="99"/>
    <w:unhideWhenUsed/>
    <w:rsid w:val="009C14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475"/>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petry.github.io/NormalMap-Online/"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DEB7B-90DD-4D77-8384-E6358037D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8</Pages>
  <Words>884</Words>
  <Characters>5039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M</dc:creator>
  <cp:keywords/>
  <dc:description/>
  <cp:lastModifiedBy>student</cp:lastModifiedBy>
  <cp:revision>47</cp:revision>
  <dcterms:created xsi:type="dcterms:W3CDTF">2019-05-24T07:32:00Z</dcterms:created>
  <dcterms:modified xsi:type="dcterms:W3CDTF">2019-05-24T14:45:00Z</dcterms:modified>
</cp:coreProperties>
</file>